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912A7F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912A7F" w:rsidRDefault="004E0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1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Ihr Ansprechpartner</w:t>
                  </w:r>
                  <w:r w:rsidR="007D5FEA" w:rsidRPr="00912A7F">
                    <w:rPr>
                      <w:rFonts w:ascii="Arial" w:hAnsi="Arial" w:cs="Arial"/>
                      <w:sz w:val="16"/>
                    </w:rPr>
                    <w:t>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t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Marketing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912A7F" w:rsidRPr="00912A7F">
                    <w:rPr>
                      <w:rFonts w:ascii="Arial" w:hAnsi="Arial" w:cs="Arial"/>
                      <w:sz w:val="16"/>
                    </w:rPr>
                    <w:t>und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 xml:space="preserve">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Telefone</w:t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 xml:space="preserve">Fax      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="00912A7F">
                    <w:rPr>
                      <w:rFonts w:ascii="Arial" w:hAnsi="Arial" w:cs="Arial"/>
                      <w:sz w:val="16"/>
                    </w:rPr>
                    <w:t>Wörter gesamt</w:t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sz w:val="16"/>
                    </w:rPr>
                    <w:instrText xml:space="preserve"> NUMWORDS  \# "0"  \* MERGEFORMAT </w:instrTex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A433E0">
                    <w:rPr>
                      <w:rFonts w:ascii="Arial" w:hAnsi="Arial" w:cs="Arial"/>
                      <w:noProof/>
                      <w:sz w:val="16"/>
                    </w:rPr>
                    <w:t>274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</w:rPr>
                    <w:t>mit Leerzeichen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): 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Keywords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CharactersWithSpaces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A433E0">
                    <w:rPr>
                      <w:rFonts w:ascii="Arial" w:hAnsi="Arial" w:cs="Arial"/>
                      <w:sz w:val="16"/>
                    </w:rPr>
                    <w:t>2179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instrText xml:space="preserve"> DATE  \@ "MMMM yyyy"  \* MERGEFORMAT </w:instrTex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separate"/>
                  </w:r>
                  <w:r w:rsidR="00350C91">
                    <w:rPr>
                      <w:rFonts w:ascii="Arial" w:hAnsi="Arial" w:cs="Arial"/>
                      <w:b/>
                      <w:noProof/>
                      <w:sz w:val="16"/>
                    </w:rPr>
                    <w:t>Mai 2015</w: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 w:rsidRPr="00912A7F"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912A7F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9C5976" w:rsidRDefault="00BC1AB3" w:rsidP="00172AFD">
      <w:pPr>
        <w:pStyle w:val="NurText"/>
        <w:spacing w:line="360" w:lineRule="auto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 w:rsidRPr="00BC1AB3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HOLZ-HER 3D-MASTER – Die perfekte 5-Achs-CAD/CAM Software</w:t>
      </w:r>
    </w:p>
    <w:p w:rsidR="00BC1AB3" w:rsidRPr="00BC1AB3" w:rsidRDefault="00BC1AB3" w:rsidP="00BC1AB3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C1AB3">
        <w:rPr>
          <w:rFonts w:ascii="Arial" w:hAnsi="Arial" w:cs="Arial"/>
          <w:color w:val="000000"/>
          <w:sz w:val="24"/>
          <w:szCs w:val="24"/>
        </w:rPr>
        <w:t>Zur LIGNA 2015 stellt HOLZ-HER auf dem Messestand in Halle 11 die neue 3D-MASTER Software vor. Die innovative HOLZ-HER CAD/CAM Software kann CNC-Bearbeitungszentren von 3 bis 5 Achsen ansteuern und wurde von Grund auf für die Anforderungen aus der Holz- und Kunststoffbearbeitung entwickelt. Der CAD-Bereich der Software verfügt über alle üblichen Zeichenfunktionen und ermöglicht die einfache Erstellung sowohl zweidimensionaler als auch dreidimensionaler Objekte. Diesen Werkstücken können dann im CAM-Teil die notwendigen Bearbeitungen und Werkzeuge zugewiesen werden. Daraus werden in der Folge die Fräsbahnen automatisch über den Flächen des Werkstücks als Schrupp- und Schlichtzyklen generiert. Dabei stechen als wichtige Vorzüge die nahtlose Integration des Postprozessors zur HOLZ-HER CNC sowie die Übernahme der gesamten Werkzeugparameter aus der Werkzeugdatenbank der CAMPUS/</w:t>
      </w:r>
      <w:proofErr w:type="spellStart"/>
      <w:r w:rsidRPr="00BC1AB3">
        <w:rPr>
          <w:rFonts w:ascii="Arial" w:hAnsi="Arial" w:cs="Arial"/>
          <w:color w:val="000000"/>
          <w:sz w:val="24"/>
          <w:szCs w:val="24"/>
        </w:rPr>
        <w:t>NCHops</w:t>
      </w:r>
      <w:proofErr w:type="spellEnd"/>
      <w:r w:rsidRPr="00BC1AB3">
        <w:rPr>
          <w:rFonts w:ascii="Arial" w:hAnsi="Arial" w:cs="Arial"/>
          <w:color w:val="000000"/>
          <w:sz w:val="24"/>
          <w:szCs w:val="24"/>
        </w:rPr>
        <w:t xml:space="preserve"> Software heraus. Die Werkzeugdatenbank wird also nur einmal angelegt und gepflegt. Fehler und Verwechslungen werden vermieden. Die Software managt nicht nur das 5-Achssimultanfräsen mit Fräswerkzeugen sondern kann auch Sägeblätter im 5-Achsbetrieb kontrollieren.  </w:t>
      </w:r>
    </w:p>
    <w:p w:rsidR="00BC1AB3" w:rsidRPr="00BC1AB3" w:rsidRDefault="00BC1AB3" w:rsidP="00BC1AB3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C1AB3">
        <w:rPr>
          <w:rFonts w:ascii="Arial" w:hAnsi="Arial" w:cs="Arial"/>
          <w:color w:val="000000"/>
          <w:sz w:val="24"/>
          <w:szCs w:val="24"/>
        </w:rPr>
        <w:t>Ein weiteres überzeugendes Merkmal der 3D-MASTER Software ist auch der integrierte Importfilter für alle marktüblichen CAD-</w:t>
      </w:r>
      <w:r w:rsidRPr="00BC1AB3">
        <w:rPr>
          <w:rFonts w:ascii="Arial" w:hAnsi="Arial" w:cs="Arial"/>
          <w:color w:val="000000"/>
          <w:sz w:val="24"/>
          <w:szCs w:val="24"/>
        </w:rPr>
        <w:lastRenderedPageBreak/>
        <w:t xml:space="preserve">Zeichenformate. Damit können 3D-Zeichnungen aus Fremdsoftware einfach geöffnet und mit den Bearbeitungsparametern versehen werden. Bestandteil der Software ist weiterhin ein „ART“-Modul um beispielsweise Firmenschilder zu entwerfen sowie ein Tool zur </w:t>
      </w:r>
      <w:proofErr w:type="spellStart"/>
      <w:r w:rsidRPr="00BC1AB3">
        <w:rPr>
          <w:rFonts w:ascii="Arial" w:hAnsi="Arial" w:cs="Arial"/>
          <w:color w:val="000000"/>
          <w:sz w:val="24"/>
          <w:szCs w:val="24"/>
        </w:rPr>
        <w:t>Vektorisierung</w:t>
      </w:r>
      <w:proofErr w:type="spellEnd"/>
      <w:r w:rsidRPr="00BC1AB3">
        <w:rPr>
          <w:rFonts w:ascii="Arial" w:hAnsi="Arial" w:cs="Arial"/>
          <w:color w:val="000000"/>
          <w:sz w:val="24"/>
          <w:szCs w:val="24"/>
        </w:rPr>
        <w:t xml:space="preserve"> von Grafiken und für das populäre Strukturfräsen. Auch Laserscans von Werkstücken, Personen etc. werden durch 3D-MASTER unterstützt.</w:t>
      </w:r>
    </w:p>
    <w:p w:rsidR="00BC1AB3" w:rsidRPr="00BC1AB3" w:rsidRDefault="00BC1AB3" w:rsidP="00BC1AB3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</w:rPr>
      </w:pPr>
      <w:r w:rsidRPr="00BC1AB3">
        <w:rPr>
          <w:rFonts w:ascii="Arial" w:hAnsi="Arial" w:cs="Arial"/>
          <w:color w:val="000000"/>
          <w:sz w:val="24"/>
          <w:szCs w:val="24"/>
        </w:rPr>
        <w:t>Eine sinnvolle Erweiterung, gerade für den 5-Achsbetrieb, stellt die 3D-Simulation und Kollisionskontrolle dar. Mit dieser Option erhält der Kunde eine perfekte 3D-Nachbildung seiner HOLZ-HER Maschine und kann bereits vor Produktionsbeginn die Fertigung des Werkstücks simulieren um damit evtl. Kollisionen von Frässpindel, Werkzeug, Maschinentisch und Vakuumsaugern vermeiden.</w:t>
      </w:r>
    </w:p>
    <w:p w:rsidR="00510ED5" w:rsidRDefault="00510ED5" w:rsidP="00560358">
      <w:pPr>
        <w:pStyle w:val="NurText"/>
        <w:spacing w:line="360" w:lineRule="auto"/>
        <w:ind w:right="-143"/>
        <w:rPr>
          <w:rFonts w:ascii="Arial" w:hAnsi="Arial" w:cs="Arial"/>
        </w:rPr>
      </w:pPr>
    </w:p>
    <w:p w:rsidR="00510ED5" w:rsidRDefault="00510ED5" w:rsidP="00510ED5">
      <w:pPr>
        <w:pStyle w:val="NurText"/>
        <w:spacing w:line="360" w:lineRule="auto"/>
        <w:rPr>
          <w:rFonts w:ascii="Arial" w:hAnsi="Arial" w:cs="Arial"/>
        </w:rPr>
      </w:pPr>
    </w:p>
    <w:p w:rsidR="00562FE8" w:rsidRPr="009C5976" w:rsidRDefault="009C5976" w:rsidP="00510ED5">
      <w:pPr>
        <w:pStyle w:val="NurText"/>
        <w:spacing w:line="360" w:lineRule="auto"/>
        <w:rPr>
          <w:rFonts w:ascii="Arial" w:hAnsi="Arial" w:cs="Arial"/>
          <w:lang w:val="en-US"/>
        </w:rPr>
      </w:pPr>
      <w:r w:rsidRPr="009C5976">
        <w:rPr>
          <w:rFonts w:ascii="Arial" w:hAnsi="Arial" w:cs="Arial"/>
        </w:rPr>
        <w:t xml:space="preserve"> </w:t>
      </w:r>
      <w:proofErr w:type="spellStart"/>
      <w:r w:rsidR="006A00B5" w:rsidRPr="009C5976">
        <w:rPr>
          <w:rFonts w:ascii="Arial" w:hAnsi="Arial" w:cs="Arial"/>
          <w:lang w:val="en-US"/>
        </w:rPr>
        <w:t>Anhang</w:t>
      </w:r>
      <w:proofErr w:type="spellEnd"/>
      <w:r w:rsidR="00562FE8" w:rsidRPr="009C5976">
        <w:rPr>
          <w:rFonts w:ascii="Arial" w:hAnsi="Arial" w:cs="Arial"/>
          <w:lang w:val="en-US"/>
        </w:rPr>
        <w:t>:</w:t>
      </w:r>
    </w:p>
    <w:p w:rsidR="009C5976" w:rsidRDefault="00BC1AB3" w:rsidP="00BC1AB3">
      <w:pPr>
        <w:pStyle w:val="Listenabsatz"/>
        <w:numPr>
          <w:ilvl w:val="0"/>
          <w:numId w:val="31"/>
        </w:numPr>
        <w:spacing w:after="160" w:line="360" w:lineRule="auto"/>
        <w:ind w:left="1276" w:hanging="916"/>
        <w:contextualSpacing/>
        <w:rPr>
          <w:rFonts w:ascii="Arial" w:hAnsi="Arial" w:cs="Arial"/>
        </w:rPr>
      </w:pPr>
      <w:r w:rsidRPr="00BC1AB3">
        <w:rPr>
          <w:rFonts w:ascii="Arial" w:hAnsi="Arial" w:cs="Arial"/>
        </w:rPr>
        <w:t>PRO-MASTER 7225 in der 3D-Simulation</w:t>
      </w:r>
    </w:p>
    <w:p w:rsidR="00350C91" w:rsidRPr="009C5976" w:rsidRDefault="00350C91" w:rsidP="00350C91">
      <w:pPr>
        <w:pStyle w:val="Listenabsatz"/>
        <w:spacing w:after="160" w:line="360" w:lineRule="auto"/>
        <w:ind w:left="360"/>
        <w:contextualSpacing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pict>
          <v:shape id="_x0000_i1025" type="#_x0000_t75" style="width:354.15pt;height:159.9pt">
            <v:imagedata r:id="rId8" o:title="HOL_3D-Master"/>
          </v:shape>
        </w:pict>
      </w:r>
      <w:bookmarkEnd w:id="0"/>
    </w:p>
    <w:sectPr w:rsidR="00350C91" w:rsidRPr="009C5976" w:rsidSect="00601CEC">
      <w:headerReference w:type="default" r:id="rId9"/>
      <w:footerReference w:type="default" r:id="rId10"/>
      <w:type w:val="continuous"/>
      <w:pgSz w:w="11907" w:h="16840" w:code="9"/>
      <w:pgMar w:top="1418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BA" w:rsidRDefault="004E00BA">
      <w:r>
        <w:separator/>
      </w:r>
    </w:p>
  </w:endnote>
  <w:endnote w:type="continuationSeparator" w:id="0">
    <w:p w:rsidR="004E00BA" w:rsidRDefault="004E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4E00BA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1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Plochinger Straße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/>
                    <w:sz w:val="15"/>
                    <w:szCs w:val="15"/>
                  </w:rPr>
                  <w:t>65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, 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72622 Nürtingen, 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>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</w:t>
                </w:r>
                <w:r>
                  <w:rPr>
                    <w:rFonts w:ascii="Arial" w:hAnsi="Arial"/>
                    <w:sz w:val="15"/>
                    <w:szCs w:val="15"/>
                  </w:rPr>
                  <w:t>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702-101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, E-Mail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kontakt</w:t>
                </w:r>
                <w:r>
                  <w:rPr>
                    <w:rFonts w:ascii="Arial" w:hAnsi="Arial"/>
                    <w:sz w:val="15"/>
                    <w:szCs w:val="15"/>
                  </w:rPr>
                  <w:t>@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.com, Internet www.</w:t>
                </w:r>
                <w:r w:rsidR="006A00B5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</w:t>
                </w:r>
                <w:r w:rsidR="00EF23AF">
                  <w:rPr>
                    <w:rFonts w:ascii="Arial" w:hAnsi="Arial"/>
                    <w:sz w:val="15"/>
                    <w:szCs w:val="15"/>
                  </w:rPr>
                  <w:t>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BA" w:rsidRDefault="004E00BA">
      <w:r>
        <w:separator/>
      </w:r>
    </w:p>
  </w:footnote>
  <w:footnote w:type="continuationSeparator" w:id="0">
    <w:p w:rsidR="004E00BA" w:rsidRDefault="004E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4E00B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4.45pt;height:81.2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35pt;height:3.35pt" o:bullet="t">
        <v:imagedata r:id="rId1" o:title=""/>
      </v:shape>
    </w:pict>
  </w:numPicBullet>
  <w:numPicBullet w:numPicBulletId="1">
    <w:pict>
      <v:shape id="_x0000_i1036" type="#_x0000_t75" style="width:3.35pt;height:3.35pt" o:bullet="t">
        <v:imagedata r:id="rId2" o:title=""/>
      </v:shape>
    </w:pict>
  </w:numPicBullet>
  <w:numPicBullet w:numPicBulletId="2">
    <w:pict>
      <v:shape id="_x0000_i1037" type="#_x0000_t75" style="width:12.55pt;height:12.55pt" o:bullet="t">
        <v:imagedata r:id="rId3" o:title=""/>
      </v:shape>
    </w:pict>
  </w:numPicBullet>
  <w:abstractNum w:abstractNumId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6"/>
  </w:num>
  <w:num w:numId="4">
    <w:abstractNumId w:val="8"/>
  </w:num>
  <w:num w:numId="5">
    <w:abstractNumId w:val="23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30"/>
  </w:num>
  <w:num w:numId="13">
    <w:abstractNumId w:val="2"/>
  </w:num>
  <w:num w:numId="14">
    <w:abstractNumId w:val="18"/>
  </w:num>
  <w:num w:numId="15">
    <w:abstractNumId w:val="9"/>
  </w:num>
  <w:num w:numId="16">
    <w:abstractNumId w:val="28"/>
  </w:num>
  <w:num w:numId="17">
    <w:abstractNumId w:val="17"/>
  </w:num>
  <w:num w:numId="18">
    <w:abstractNumId w:val="13"/>
  </w:num>
  <w:num w:numId="19">
    <w:abstractNumId w:val="24"/>
  </w:num>
  <w:num w:numId="20">
    <w:abstractNumId w:val="15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19"/>
  </w:num>
  <w:num w:numId="26">
    <w:abstractNumId w:val="26"/>
  </w:num>
  <w:num w:numId="27">
    <w:abstractNumId w:val="3"/>
  </w:num>
  <w:num w:numId="28">
    <w:abstractNumId w:val="20"/>
  </w:num>
  <w:num w:numId="29">
    <w:abstractNumId w:val="21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AB3"/>
    <w:rsid w:val="00002287"/>
    <w:rsid w:val="00004D8D"/>
    <w:rsid w:val="000059EB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4EBA"/>
    <w:rsid w:val="003455A4"/>
    <w:rsid w:val="00350C91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3D54"/>
    <w:rsid w:val="004844F3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00BA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B5B90"/>
    <w:rsid w:val="008B7235"/>
    <w:rsid w:val="008C4F83"/>
    <w:rsid w:val="008C601F"/>
    <w:rsid w:val="008C78E0"/>
    <w:rsid w:val="008D6132"/>
    <w:rsid w:val="008F27B8"/>
    <w:rsid w:val="008F46AD"/>
    <w:rsid w:val="008F5CB4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032A"/>
    <w:rsid w:val="009F2184"/>
    <w:rsid w:val="009F4873"/>
    <w:rsid w:val="009F4D3F"/>
    <w:rsid w:val="009F721A"/>
    <w:rsid w:val="009F7F66"/>
    <w:rsid w:val="00A2687F"/>
    <w:rsid w:val="00A433E0"/>
    <w:rsid w:val="00A451EF"/>
    <w:rsid w:val="00A4668E"/>
    <w:rsid w:val="00A532A1"/>
    <w:rsid w:val="00A60FB6"/>
    <w:rsid w:val="00A67436"/>
    <w:rsid w:val="00A84E34"/>
    <w:rsid w:val="00A85616"/>
    <w:rsid w:val="00A90332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C0AF8"/>
    <w:rsid w:val="00BC1AB3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855E9"/>
    <w:rsid w:val="00CA4631"/>
    <w:rsid w:val="00CB4C41"/>
    <w:rsid w:val="00CC6792"/>
    <w:rsid w:val="00CC71E6"/>
    <w:rsid w:val="00CD39E6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009836"/>
    </o:shapedefaults>
    <o:shapelayout v:ext="edit">
      <o:idmap v:ext="edit" data="1"/>
    </o:shapelayout>
  </w:shapeDefaults>
  <w:decimalSymbol w:val=","/>
  <w:listSeparator w:val=";"/>
  <w15:docId w15:val="{CBA991A0-EE40-4090-90BD-382C0F77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te-derne\Desktop\PR\Vorlage\HH_Presse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71055-0CD9-44A4-9890-33401AB1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HH_Presse_DE.dotx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4</cp:revision>
  <cp:lastPrinted>2015-01-27T13:32:00Z</cp:lastPrinted>
  <dcterms:created xsi:type="dcterms:W3CDTF">2015-05-10T11:34:00Z</dcterms:created>
  <dcterms:modified xsi:type="dcterms:W3CDTF">2015-05-10T13:01:00Z</dcterms:modified>
</cp:coreProperties>
</file>